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BC" w:rsidRPr="00F25728" w:rsidRDefault="009D2ABC" w:rsidP="009D2ABC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25728">
        <w:rPr>
          <w:rFonts w:eastAsia="+mn-ea"/>
          <w:b/>
          <w:color w:val="FF0000"/>
          <w:kern w:val="24"/>
          <w:sz w:val="28"/>
          <w:szCs w:val="28"/>
        </w:rPr>
        <w:t>Примерный музыкальный репертуар для слушания с детьми раннего возраста</w:t>
      </w:r>
      <w:bookmarkStart w:id="0" w:name="_GoBack"/>
      <w:bookmarkEnd w:id="0"/>
      <w:r w:rsidRPr="00F25728">
        <w:rPr>
          <w:rFonts w:eastAsia="+mn-ea"/>
          <w:b/>
          <w:color w:val="FF0000"/>
          <w:kern w:val="24"/>
          <w:sz w:val="28"/>
          <w:szCs w:val="28"/>
        </w:rPr>
        <w:t>:</w:t>
      </w:r>
    </w:p>
    <w:p w:rsidR="009D2ABC" w:rsidRPr="00F2423B" w:rsidRDefault="009D2ABC" w:rsidP="009D2A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423B">
        <w:rPr>
          <w:rFonts w:eastAsia="+mn-ea"/>
          <w:b/>
          <w:bCs/>
          <w:kern w:val="24"/>
          <w:sz w:val="28"/>
          <w:szCs w:val="28"/>
        </w:rPr>
        <w:t>От 1 года 6 месяцев до 2 лет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«Лошадка», муз. Е. Тиличеевой, сл. Н. Френкель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«Курочки и цыплята», муз. Е. Тиличеевой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>«Вальс собачек», муз. А. Артоболевской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 Вторая венгерская рапсодия Ф. Листа (фрагмент)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«Три подружки», муз. Д. </w:t>
      </w:r>
      <w:proofErr w:type="spellStart"/>
      <w:r w:rsidRPr="00F2423B">
        <w:rPr>
          <w:rFonts w:eastAsia="+mn-ea"/>
          <w:kern w:val="24"/>
          <w:sz w:val="28"/>
          <w:szCs w:val="28"/>
        </w:rPr>
        <w:t>Кабалевского</w:t>
      </w:r>
      <w:proofErr w:type="spellEnd"/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«Весело — грустно», муз. Л. Бетховена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«Марш», муз. С. Прокофьева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«Спортивный марш», муз. И. Дунаевского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«Наша Таня», «Уронили мишку», «Идет бычок», </w:t>
      </w:r>
      <w:proofErr w:type="spellStart"/>
      <w:r w:rsidRPr="00F2423B">
        <w:rPr>
          <w:rFonts w:eastAsia="+mn-ea"/>
          <w:kern w:val="24"/>
          <w:sz w:val="28"/>
          <w:szCs w:val="28"/>
        </w:rPr>
        <w:t>муз.Э</w:t>
      </w:r>
      <w:proofErr w:type="spellEnd"/>
      <w:r w:rsidRPr="00F2423B">
        <w:rPr>
          <w:rFonts w:eastAsia="+mn-ea"/>
          <w:kern w:val="24"/>
          <w:sz w:val="28"/>
          <w:szCs w:val="28"/>
        </w:rPr>
        <w:t>. Елисеевой-   Шмидт, стихи А. Барто</w:t>
      </w:r>
    </w:p>
    <w:p w:rsidR="009D2ABC" w:rsidRPr="00F2423B" w:rsidRDefault="009D2ABC" w:rsidP="009D2A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«Материнские ласки», «Жалоба», «Грустная песенка», «Вальс», муз. А. Гречанинова.</w:t>
      </w:r>
    </w:p>
    <w:p w:rsidR="00323A98" w:rsidRDefault="009D2ABC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94E1E"/>
    <w:multiLevelType w:val="hybridMultilevel"/>
    <w:tmpl w:val="27EE45CC"/>
    <w:lvl w:ilvl="0" w:tplc="1C6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2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D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A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BC"/>
    <w:rsid w:val="009D2ABC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57BD-CF6A-4A3C-BBBA-BD4725A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2020-06-04T11:42:00Z</dcterms:created>
  <dcterms:modified xsi:type="dcterms:W3CDTF">2020-06-04T11:42:00Z</dcterms:modified>
</cp:coreProperties>
</file>