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C2" w:rsidRPr="00B115C2" w:rsidRDefault="00B115C2" w:rsidP="00B115C2">
      <w:pPr>
        <w:shd w:val="clear" w:color="auto" w:fill="FFFFFF"/>
        <w:spacing w:before="30" w:after="30" w:line="240" w:lineRule="auto"/>
        <w:ind w:left="30" w:right="30"/>
        <w:jc w:val="center"/>
        <w:outlineLvl w:val="2"/>
        <w:rPr>
          <w:rFonts w:ascii="Georgia" w:eastAsia="Times New Roman" w:hAnsi="Georgia" w:cs="Arial"/>
          <w:b/>
          <w:i/>
          <w:iCs/>
          <w:color w:val="000080"/>
          <w:sz w:val="40"/>
          <w:szCs w:val="40"/>
          <w:lang w:eastAsia="ru-RU"/>
        </w:rPr>
      </w:pPr>
      <w:r w:rsidRPr="00B115C2">
        <w:rPr>
          <w:rFonts w:ascii="Georgia" w:eastAsia="Times New Roman" w:hAnsi="Georgia" w:cs="Arial"/>
          <w:b/>
          <w:i/>
          <w:iCs/>
          <w:color w:val="000080"/>
          <w:sz w:val="40"/>
          <w:szCs w:val="40"/>
          <w:lang w:eastAsia="ru-RU"/>
        </w:rPr>
        <w:t>Памятка о действиях при угрозах террористического характера</w:t>
      </w:r>
    </w:p>
    <w:p w:rsidR="00B115C2" w:rsidRPr="00B115C2" w:rsidRDefault="00B115C2" w:rsidP="00B115C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1. Помнить, что каждый гражданин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обязан оказывать содействие правоохранительным органам в предупреждении, выявлении и пресечении террористической деятельности (ст.9 Гл. II закона "О борьбе с терроризмом").</w:t>
      </w:r>
    </w:p>
    <w:p w:rsidR="00B115C2" w:rsidRPr="00B115C2" w:rsidRDefault="00B115C2" w:rsidP="00B115C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2. </w:t>
      </w:r>
      <w:proofErr w:type="gramStart"/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При обнаружении подозрительного предмета (который может оказаться вз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ры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вным устройством); получении письменного сообщения  или сообщения по телефону с угрозой террористического характера немедленно сообщить об этом заведующему учреждения, а при его отсутствии его заместителю и в полицию (тел. 02) или в местное отделение полиции тел. 270-02-02, единую службу спасения (тел.112) или МЧС 433-66-14, 270-42-32</w:t>
      </w:r>
      <w:proofErr w:type="gramEnd"/>
    </w:p>
    <w:p w:rsidR="00B115C2" w:rsidRPr="00B115C2" w:rsidRDefault="00B115C2" w:rsidP="00B115C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3. Не предпринимать никаких действий с взрывчатыми устройствами или подозрительными предметами - это может прив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ести к взрыву, человеческим жерт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вам и разрушениям.</w:t>
      </w:r>
    </w:p>
    <w:p w:rsidR="00B115C2" w:rsidRPr="00B115C2" w:rsidRDefault="00B115C2" w:rsidP="00B115C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4. При получении по телефону сообщения, содержащего угрозу,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полицию.</w:t>
      </w:r>
    </w:p>
    <w:p w:rsidR="00B115C2" w:rsidRPr="00B115C2" w:rsidRDefault="00B115C2" w:rsidP="00B115C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5. При получении угрозы в письменном виде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надо обращаться с полученным документом предельно осторожно: поместить в полиэтиленновый пакет все - сам документ, конверт, все вложения и упаковку</w:t>
      </w:r>
      <w:proofErr w:type="gramStart"/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</w:t>
      </w:r>
      <w:proofErr w:type="gramEnd"/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</w:t>
      </w:r>
      <w:proofErr w:type="gramEnd"/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остараться не оставлять на документе отпечатков своих пальцев. Сообщить о случившемся в полицию и далее действовать по указанию.</w:t>
      </w:r>
    </w:p>
    <w:p w:rsidR="00B115C2" w:rsidRPr="00B115C2" w:rsidRDefault="00B115C2" w:rsidP="00B115C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6. Оказавшись в заложниках, сохранить выдержку и самообладание, не пререкаться с террористами, выполнять все и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х требования, на все действия с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р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ашивать разрешение. При возможности (если есть мобильный телефон) сообщить о случившемся и о своем местонахождении родственникам или в полицию. Помнить, ради сохранения своей жизни и жизни</w:t>
      </w:r>
      <w:r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 </w:t>
      </w:r>
      <w:r w:rsidRPr="00B115C2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других заложников, надо потерпеть. При безопасной возможности освободиться от преступников, надо уходить.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19"/>
      </w:tblGrid>
      <w:tr w:rsidR="00B115C2" w:rsidRPr="00B115C2" w:rsidTr="00B115C2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14753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753"/>
            </w:tblGrid>
            <w:tr w:rsidR="00B115C2" w:rsidRPr="00B115C2" w:rsidTr="00B115C2">
              <w:trPr>
                <w:trHeight w:val="899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B1D79F"/>
                    <w:left w:val="single" w:sz="6" w:space="0" w:color="B1D79F"/>
                    <w:bottom w:val="single" w:sz="6" w:space="0" w:color="B1D79F"/>
                    <w:right w:val="single" w:sz="6" w:space="0" w:color="B1D79F"/>
                  </w:tcBorders>
                  <w:shd w:val="clear" w:color="auto" w:fill="FFFDE8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115C2" w:rsidRPr="00B115C2" w:rsidRDefault="00B115C2" w:rsidP="00B115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80"/>
                      <w:lang w:eastAsia="ru-RU"/>
                    </w:rPr>
                    <w:lastRenderedPageBreak/>
                    <w:drawing>
                      <wp:inline distT="0" distB="0" distL="0" distR="0">
                        <wp:extent cx="7143750" cy="5562600"/>
                        <wp:effectExtent l="19050" t="0" r="0" b="0"/>
                        <wp:docPr id="1" name="Рисунок 1" descr="Изображение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0" cy="556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15C2" w:rsidRPr="00B115C2" w:rsidRDefault="00B115C2" w:rsidP="00B11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0B" w:rsidRDefault="00B24A0B"/>
    <w:sectPr w:rsidR="00B24A0B" w:rsidSect="00B11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C2"/>
    <w:rsid w:val="00B115C2"/>
    <w:rsid w:val="00B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B"/>
  </w:style>
  <w:style w:type="paragraph" w:styleId="3">
    <w:name w:val="heading 3"/>
    <w:basedOn w:val="a"/>
    <w:link w:val="30"/>
    <w:uiPriority w:val="9"/>
    <w:qFormat/>
    <w:rsid w:val="00B11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dnik452.caduk.ru/images/p436_6-terroriz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2017-11-03T11:40:00Z</dcterms:created>
  <dcterms:modified xsi:type="dcterms:W3CDTF">2017-11-03T11:42:00Z</dcterms:modified>
</cp:coreProperties>
</file>